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it-IT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I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00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47"/>
        <w:gridCol w:w="40"/>
        <w:gridCol w:w="4708"/>
      </w:tblGrid>
      <w:tr>
        <w:trPr>
          <w:trHeight w:val="268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ANNUALE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 xml:space="preserve">TITOLO:IL LINGUAGGIO ARTISTICO </w:t>
            </w:r>
            <w:r>
              <w:rPr>
                <w:rFonts w:cs="Times New Roman" w:ascii="Times New Roman" w:hAnsi="Times New Roman"/>
                <w:b/>
                <w:i/>
                <w:kern w:val="0"/>
                <w:sz w:val="24"/>
                <w:szCs w:val="24"/>
                <w:lang w:val="it-IT"/>
              </w:rPr>
              <w:t>OSSERVAZIONE, ESPRESSIONE E COMPRENSIONE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EDUCAZIONE ALL’IMMAGINE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PRIME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before="3" w:after="0"/>
              <w:ind w:left="0" w:hanging="0"/>
              <w:jc w:val="left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Competenza personale, sociale e capacità di imparare  a imparare    Competenza in materia di consapevolezza ed espressione culturali</w:t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è in grado di osservare, esplorare, descrivere e leggere immagini (opere d’arte, fotografie, manifesti, fumetti, ecc.) e messaggi multimediali (spot, brevi filmati, videoclip, ecc.).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individua i principali aspetti formali dell’opera d’arte; apprezza le opere artistiche e artigianali provenienti da culture diverse dalla propria.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conosce i principali beni artistico-culturali presenti nel proprio territorio e manifesta sensibilità e rispetto per la loro salvaguardia</w:t>
            </w:r>
          </w:p>
        </w:tc>
      </w:tr>
      <w:tr>
        <w:trPr>
          <w:trHeight w:val="134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</w:tc>
      </w:tr>
      <w:tr>
        <w:trPr>
          <w:trHeight w:val="134" w:hRule="atLeast"/>
        </w:trPr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lineRule="exact" w:line="255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 w:eastAsia="en-US" w:bidi="ar-SA"/>
              </w:rPr>
              <w:t>Esprimersi e comunicare con le immagine</w:t>
            </w:r>
          </w:p>
        </w:tc>
        <w:tc>
          <w:tcPr>
            <w:tcW w:w="4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Rappresentazione dello schema corporeo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Rappresentazione di esperienze proprie e di elementi della quotidianità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Collocazione e rappresentazione grafica degli elementi del paesaggio fisico in base alla linea terra/cielo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Potenziamento della creatività usando tecniche manipolative e di colorazione</w:t>
            </w:r>
          </w:p>
        </w:tc>
      </w:tr>
      <w:tr>
        <w:trPr>
          <w:trHeight w:val="134" w:hRule="atLeast"/>
        </w:trPr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 w:eastAsia="en-US" w:bidi="ar-SA"/>
              </w:rPr>
              <w:t>Osservare e leggere le immagini</w:t>
            </w:r>
          </w:p>
        </w:tc>
        <w:tc>
          <w:tcPr>
            <w:tcW w:w="4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Principali elementi del linguaggio visivo: colore, colori primari e secondari, forme, ritmi, linea, tratteggio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it-IT"/>
              </w:rPr>
            </w:r>
          </w:p>
        </w:tc>
      </w:tr>
      <w:tr>
        <w:trPr>
          <w:trHeight w:val="134" w:hRule="atLeast"/>
        </w:trPr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 w:eastAsia="en-US" w:bidi="ar-SA"/>
              </w:rPr>
              <w:t>Comprendere ed apprezzare le opere d’arte</w:t>
            </w:r>
          </w:p>
        </w:tc>
        <w:tc>
          <w:tcPr>
            <w:tcW w:w="4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Campiture di opere d’autore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</w:tc>
        <w:tc>
          <w:tcPr>
            <w:tcW w:w="4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/>
              </w:rPr>
              <w:t>Esprimersi e comunicare con le immagini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4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Elaborare semplici produzioni personali per esprimersi in modo personale.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Rappresentare figure umane con uno schema corporeo strutturato sperimentare varie tecniche e strumenti di manipolazione e di colorazione anche prendendo spunto dall'osservazione di immagini e di opere d'arte.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835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Colorare un disegno seguendo le indicazioni fornite dall’insegnante.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Colorare un disegno scegliendo liberamente i colori.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Rievocare esperienze personali attraverso il disegno.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Illustrare una storia letta o ascoltata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835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/>
              </w:rPr>
              <w:t>Osservare e leggere le immagini</w:t>
            </w:r>
          </w:p>
        </w:tc>
      </w:tr>
      <w:tr>
        <w:trPr>
          <w:trHeight w:val="268" w:hRule="atLeast"/>
        </w:trPr>
        <w:tc>
          <w:tcPr>
            <w:tcW w:w="4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Osservare immagini, forme e oggetti presenti nell'ambiente per coglierne le caratteristiche.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semplici immagini e decodificare gli elementi significativi.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attraverso un approccio operativo linee, colori, forme presenti nel linguaggio delle immagini dell'ambiente.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semplici immagini e decodificare gli elementi significativi.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attraverso un approccio operativo linee, colori, forme presenti nel linguaggio delle immagini dell'ambiente.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835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/>
              </w:rPr>
              <w:t>Comprendere ed apprezzare le opere d’arte</w:t>
            </w:r>
          </w:p>
        </w:tc>
      </w:tr>
      <w:tr>
        <w:trPr>
          <w:trHeight w:val="268" w:hRule="atLeast"/>
        </w:trPr>
        <w:tc>
          <w:tcPr>
            <w:tcW w:w="4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che l'immagine non è l'oggetto reale al quale assomiglia.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punti, linee, forme, colori, utilizzate in una immagine o in un'opera d'arte.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in un'immagine/opera d'arte l'aspetto denotativo (cosa mostra) ed esprimere le sensazioni suscitate dall'opera e dall'immagine.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e comprendere l'utilizzo del colore nelle immagini e nelle opere d'arte.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punti, linee, forme, colori utilizzati in un’immagine o in un’opera d’arte.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in un'immagine/opera d'arte l'aspetto denotativo (cosa mostra) ed esprimere le sensazioni suscitate dall'opera e dall'immagine.</w:t>
            </w:r>
          </w:p>
        </w:tc>
      </w:tr>
      <w:tr>
        <w:trPr>
          <w:trHeight w:val="1447" w:hRule="atLeast"/>
        </w:trPr>
        <w:tc>
          <w:tcPr>
            <w:tcW w:w="4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Le attività saranno proposte sotto forma di gioco, in modo da permettere ai bambini di esprimersi attraverso diversi linguaggi dell’arte e sviluppare in essi la creatività. Si cercherà di stimolare nuovi punti di vista nei confronti di sé, degli altri e della realtà circostante. La maggior parte dei contenuti delle attività, saranno in rapporto con gli altri percorsi disciplinari per permettere la realizzazione di unità di apprendimento concrete ed efficaci.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Lim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Pc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Stereo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3" w:leader="none"/>
                <w:tab w:val="left" w:pos="975" w:leader="none"/>
              </w:tabs>
              <w:suppressAutoHyphens w:val="true"/>
              <w:spacing w:before="13" w:after="0"/>
              <w:jc w:val="both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Cartelloni</w:t>
            </w:r>
          </w:p>
        </w:tc>
      </w:tr>
      <w:tr>
        <w:trPr>
          <w:trHeight w:val="2021" w:hRule="atLeast"/>
        </w:trPr>
        <w:tc>
          <w:tcPr>
            <w:tcW w:w="4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Gli elaborati prodotti saranno oggetto di verifica secondo le diverse indicazioni e le tecniche  grafico-pittoriche apprese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10" w:leader="none"/>
              </w:tabs>
              <w:suppressAutoHyphens w:val="true"/>
              <w:spacing w:before="174" w:after="0"/>
              <w:jc w:val="both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  <w:tab w:val="left" w:pos="1425" w:leader="none"/>
              </w:tabs>
              <w:suppressAutoHyphens w:val="true"/>
              <w:spacing w:before="171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ab/>
              <w:tab/>
              <w:tab/>
              <w:t>Intero anno scolastico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jc w:val="center"/>
        <w:rPr>
          <w:lang w:val="it-IT"/>
        </w:rPr>
      </w:pPr>
      <w:r>
        <w:rPr/>
      </w:r>
      <w:r>
        <w:br w:type="page"/>
      </w:r>
    </w:p>
    <w:p>
      <w:pPr>
        <w:pStyle w:val="Normal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II e III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00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71"/>
        <w:gridCol w:w="4824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ANNUALE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 xml:space="preserve">TITOLO: IL LINGUAGGIO ARTISTICO </w:t>
            </w:r>
            <w:r>
              <w:rPr>
                <w:rFonts w:cs="Times New Roman" w:ascii="Times New Roman" w:hAnsi="Times New Roman"/>
                <w:b/>
                <w:i/>
                <w:kern w:val="0"/>
                <w:sz w:val="24"/>
                <w:szCs w:val="24"/>
                <w:lang w:val="it-IT"/>
              </w:rPr>
              <w:t>OSSERVAZIONE, ESPRESSIONE E COMPRENSIONE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EDUCAZIONE ALL’IMMAGINE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SECONDE E TERZE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before="3" w:after="0"/>
              <w:ind w:left="0" w:hanging="0"/>
              <w:jc w:val="left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Competenza personale, sociale e capacità di imparare  a imparare    Competenza in materia di consapevolezza ed espressione culturali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before="3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è in grado di osservare, esplorare, descrivere e leggere immagini (opere d’arte, fotografie, manifesti, fumetti, ecc.) e messaggi multimediali (spot, brevi filmati, videoclip, ecc.).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individua i principali aspetti formali dell’opera d’arte; apprezza le opere artistiche e artigianali provenienti da culture diverse dalla propria.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conosce i principali beni artistico-culturali presenti nel proprio territorio e manifesta sensibilità e rispetto per la loro salvaguardia</w:t>
            </w:r>
          </w:p>
          <w:p>
            <w:pPr>
              <w:pStyle w:val="Contenutotabella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w w:val="95"/>
                <w:kern w:val="0"/>
                <w:sz w:val="20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w w:val="95"/>
                <w:kern w:val="0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134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</w:tc>
      </w:tr>
      <w:tr>
        <w:trPr>
          <w:trHeight w:val="134" w:hRule="atLeast"/>
        </w:trPr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lineRule="exact" w:line="255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 w:eastAsia="en-US" w:bidi="ar-SA"/>
              </w:rPr>
              <w:t>Esprimersi e comunicare con le immagine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Stati d’animo ed emozioni attraverso le immagini e il colore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Trasformazione e/o completamento di immagini, ricercando soluzioni figurative originali.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Potenziamento della creatività tramite sperimentazione di tecniche grafico pittoriche diverse.</w:t>
            </w:r>
          </w:p>
        </w:tc>
      </w:tr>
      <w:tr>
        <w:trPr>
          <w:trHeight w:val="134" w:hRule="atLeast"/>
        </w:trPr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 w:eastAsia="en-US" w:bidi="ar-SA"/>
              </w:rPr>
              <w:t>Osservare e leggere le immagini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Principali elementi del linguaggio visivo: colori primari, secondari, complementari, colori caldi e freddi, figure e sfondo, simmetria e asimmetria</w:t>
            </w:r>
          </w:p>
        </w:tc>
      </w:tr>
      <w:tr>
        <w:trPr>
          <w:trHeight w:val="134" w:hRule="atLeast"/>
        </w:trPr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 w:eastAsia="en-US" w:bidi="ar-SA"/>
              </w:rPr>
              <w:t>Comprendere ed apprezzare le opere d’arte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Campiture di opere d’autore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Espressioni artistiche nel tempo (graffiti, decorazioni di vasi, statuine di terracotta...)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it-IT"/>
              </w:rPr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kern w:val="0"/>
                <w:sz w:val="20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0"/>
                <w:szCs w:val="22"/>
                <w:lang w:val="en-US" w:eastAsia="en-US" w:bidi="ar-SA"/>
              </w:rPr>
            </w:r>
          </w:p>
          <w:p>
            <w:pPr>
              <w:pStyle w:val="Contenutotabella"/>
              <w:widowControl w:val="false"/>
              <w:suppressAutoHyphens w:val="true"/>
              <w:spacing w:lineRule="exact" w:line="255" w:before="0" w:after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 w:eastAsia="en-US" w:bidi="ar-SA"/>
              </w:rPr>
              <w:t>Esprimersi e comunicare con le immagine</w:t>
            </w:r>
          </w:p>
          <w:p>
            <w:pPr>
              <w:pStyle w:val="Contenutotabella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kern w:val="0"/>
                <w:sz w:val="20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Elaborare semplici soggetti e ambienti per esprimersi in modo creativo e personale.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Usare gli elementi del linguaggio visivo (colori, forme, linee) in modo creativo per esprimere sensazioni, emozioni.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Crea una composizione ordinata di forme bidimensionali utilizzando materiali diversi (cartoncini colorati, spugne, carta di diverso tipo...).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Sperimentare nella produzione grafica i colori fondamentali e semplici tecniche grafiche, pittoriche e plastiche per attività manipolative.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Sperimentare varie tecniche e strumenti di manipolazione e di colorazione anche prendendo spunto dall'osservazione di immagini e di opere d’arte.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Conoscere ed utilizzare tecniche e materiali diversi.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Creare una composizione con materiali plastici ed oggetti riciclati.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Osservare e riprodurre immagini ed opere d’arte utilizzando semplici tecniche grafico/ pittoriche.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lineRule="exact" w:line="255" w:before="0" w:after="0"/>
              <w:ind w:left="835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kern w:val="0"/>
                <w:sz w:val="20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0"/>
                <w:szCs w:val="22"/>
                <w:lang w:val="en-US" w:eastAsia="en-US" w:bidi="ar-SA"/>
              </w:rPr>
            </w:r>
          </w:p>
          <w:p>
            <w:pPr>
              <w:pStyle w:val="Contenutotabella"/>
              <w:widowControl w:val="false"/>
              <w:suppressAutoHyphens w:val="true"/>
              <w:spacing w:lineRule="exact" w:line="255" w:before="0" w:after="0"/>
              <w:ind w:left="835" w:hanging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 w:eastAsia="en-US" w:bidi="ar-SA"/>
              </w:rPr>
              <w:t>Osservare e leggere le immagini</w:t>
            </w:r>
          </w:p>
          <w:p>
            <w:pPr>
              <w:pStyle w:val="Contenutotabella"/>
              <w:widowControl w:val="false"/>
              <w:suppressAutoHyphens w:val="true"/>
              <w:spacing w:lineRule="exact" w:line="255" w:before="0" w:after="0"/>
              <w:ind w:left="835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kern w:val="0"/>
                <w:sz w:val="20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1447" w:hRule="atLeast"/>
        </w:trPr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Osservare per leggere con consapevolezza immagini, forme e oggetti presenti nell'ambiente utilizzando le capacità sensoriali e cinestetiche.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attraverso un approccio operativo gli elementi grammaticali e tecnici del linguaggio visuale individuando il loro significato espressivo.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Individuare nel linguaggio del fumetto le diverse tipologie di codici, le sequenze narrative e decodificare in forma elementare i diversi significati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.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Osservare immagini, forme ed oggetti presenti nell’ambiente descrivendone gli elementi fondamentali.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Osservare immagini e descrivere le emozioni e le impressioni.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nelle immagini forme e colori primari e secondari.</w:t>
            </w:r>
          </w:p>
        </w:tc>
      </w:tr>
      <w:tr>
        <w:trPr>
          <w:trHeight w:val="49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Contenutotabella"/>
              <w:widowControl w:val="false"/>
              <w:suppressAutoHyphens w:val="true"/>
              <w:spacing w:before="0" w:after="0"/>
              <w:ind w:left="835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kern w:val="0"/>
                <w:sz w:val="20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0"/>
                <w:szCs w:val="22"/>
                <w:lang w:val="en-US" w:eastAsia="en-US" w:bidi="ar-SA"/>
              </w:rPr>
            </w:r>
          </w:p>
          <w:p>
            <w:pPr>
              <w:pStyle w:val="Contenutotabella"/>
              <w:widowControl w:val="false"/>
              <w:suppressAutoHyphens w:val="true"/>
              <w:spacing w:before="0" w:after="0"/>
              <w:ind w:left="835" w:hanging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 w:eastAsia="en-US" w:bidi="ar-SA"/>
              </w:rPr>
              <w:t>Comprendere ed apprezzare le opere d’arte</w:t>
            </w:r>
          </w:p>
          <w:p>
            <w:pPr>
              <w:pStyle w:val="Contenutotabella"/>
              <w:widowControl w:val="false"/>
              <w:suppressAutoHyphens w:val="true"/>
              <w:spacing w:before="0" w:after="0"/>
              <w:ind w:left="835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kern w:val="0"/>
                <w:sz w:val="20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1447" w:hRule="atLeast"/>
        </w:trPr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un'immagine ed un'opera d'arte nel suo aspetto denotativo e connotativo (cosa vuol significare) ed esprimere le proprie sensazioni descrivendo tutto ciò che vede in un'opera d'arte sia antica che moderna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la struttura compositiva presente in un'immagine o in un'opera d'arte.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Individuare il tipo di informazione trasmessa da un'immagine /un'opera d'arte.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Osservare opere d'arte nel contesto reale o in riproduzioni e ne riconosce le principali caratteristiche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Familiarizzare con alcune forme di arte appartenenti ad altre culture.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un'immagine e un'opera d'arte nel suo aspetto denotativo ed esprimere le sensazioni suscitate dall'opera e dall'immagine.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le principali caratteristiche delle forme d'arte e artigianali presenti nel territorio o provenienti da altre culture</w:t>
            </w:r>
          </w:p>
        </w:tc>
      </w:tr>
      <w:tr>
        <w:trPr>
          <w:trHeight w:val="1447" w:hRule="atLeast"/>
        </w:trPr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it-IT"/>
              </w:rPr>
              <w:t>Le attività saranno proposte sotto forma di gioco, in modo da permettere ai bambini di esprimersi attraverso diversi linguaggi dell’arte e sviluppare in essi la creatività. Si cercherà di stimolare nuovi punti di vista nei confronti di sé, degli altri e della realtà circostante. La maggior parte dei contenuti delle attività, saranno in rapporto con gli altri percorsi disciplinari per permettere la realizzazione di unità di apprendimento concrete ed efficaci.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Lim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Pc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Stereo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Cartelloni</w:t>
            </w:r>
          </w:p>
        </w:tc>
      </w:tr>
      <w:tr>
        <w:trPr>
          <w:trHeight w:val="2021" w:hRule="atLeast"/>
        </w:trPr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before="174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L’insegnante effettuerà una sistematica osservazione durante le attività per valutare l’interesse, l’impegno e la qualità degli elaborati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.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71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spacing w:before="4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  <w:r>
        <w:br w:type="page"/>
      </w:r>
    </w:p>
    <w:p>
      <w:pPr>
        <w:pStyle w:val="Normal"/>
        <w:spacing w:before="4" w:after="0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IV e V</w:t>
      </w:r>
    </w:p>
    <w:p>
      <w:pPr>
        <w:pStyle w:val="Normal"/>
        <w:spacing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0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47"/>
        <w:gridCol w:w="40"/>
        <w:gridCol w:w="4708"/>
      </w:tblGrid>
      <w:tr>
        <w:trPr>
          <w:trHeight w:val="268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ANNUALE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 xml:space="preserve">TITOLO: IL LINGUAGGIO ARTISTICO </w:t>
            </w:r>
            <w:r>
              <w:rPr>
                <w:rFonts w:cs="Times New Roman" w:ascii="Times New Roman" w:hAnsi="Times New Roman"/>
                <w:b/>
                <w:i/>
                <w:kern w:val="0"/>
                <w:sz w:val="24"/>
                <w:szCs w:val="24"/>
                <w:lang w:val="it-IT"/>
              </w:rPr>
              <w:t>OSSERVAZIONE, ESPRESSIONE E COMPRENSIONE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EDUCAZIONE ALL’IMMAGINE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QUARTA E QUINTA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before="3" w:after="0"/>
              <w:ind w:left="0" w:hanging="0"/>
              <w:jc w:val="left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Competenza personale, sociale e capacità di imparare  a imparare    Competenza in materia di consapevolezza ed espressione culturali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before="3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è in grado di osservare, esplorare, descrivere e leggere immagini (opere d’arte, fotografie, manifesti, fumetti, ecc.) e messaggi multimediali (spot, brevi filmati, videoclip, ecc.).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individua i principali aspetti formali dell’opera d’arte; apprezza le opere artistiche e artigianali provenienti da culture diverse dalla propria.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conosce i principali beni artistico-culturali presenti nel proprio territorio e manifesta sensibilità e rispetto per la loro salvaguardia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Times New Roman" w:hAnsi="Times New Roman" w:cs="Times New Roman"/>
                <w:w w:val="95"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4"/>
                <w:szCs w:val="22"/>
                <w:lang w:val="it-IT"/>
              </w:rPr>
            </w:r>
          </w:p>
        </w:tc>
      </w:tr>
      <w:tr>
        <w:trPr>
          <w:trHeight w:val="134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</w:tc>
      </w:tr>
      <w:tr>
        <w:trPr>
          <w:trHeight w:val="134" w:hRule="atLeast"/>
        </w:trPr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lineRule="exact" w:line="255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 w:eastAsia="en-US" w:bidi="ar-SA"/>
              </w:rPr>
              <w:t>Esprimersi e comunicare con le immagine</w:t>
            </w:r>
          </w:p>
        </w:tc>
        <w:tc>
          <w:tcPr>
            <w:tcW w:w="4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Rappresentazione del corpo statico e in movimento.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Rappresentazione del volto e delle sue espressioni</w:t>
            </w:r>
          </w:p>
        </w:tc>
      </w:tr>
      <w:tr>
        <w:trPr>
          <w:trHeight w:val="134" w:hRule="atLeast"/>
        </w:trPr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 w:eastAsia="en-US" w:bidi="ar-SA"/>
              </w:rPr>
              <w:t>Osservare e leggere le immagini</w:t>
            </w:r>
          </w:p>
        </w:tc>
        <w:tc>
          <w:tcPr>
            <w:tcW w:w="4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Principali elementi del linguaggio visivo: effetti cromatrici del colore, toni e gradazioni, figure e sfondo, luce e ombre, i piani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Riproduzione di opere d’arte</w:t>
            </w:r>
          </w:p>
        </w:tc>
      </w:tr>
      <w:tr>
        <w:trPr>
          <w:trHeight w:val="134" w:hRule="atLeast"/>
        </w:trPr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 w:eastAsia="en-US" w:bidi="ar-SA"/>
              </w:rPr>
              <w:t>Comprendere ed apprezzare opere d’arte</w:t>
            </w:r>
          </w:p>
        </w:tc>
        <w:tc>
          <w:tcPr>
            <w:tcW w:w="4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Principali forme di espressione artistica (pittura, scultura, architettura, fotografia, vignetta...)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Messaggi e funzioni comunicative di opere d’arte</w:t>
            </w:r>
          </w:p>
        </w:tc>
      </w:tr>
      <w:tr>
        <w:trPr>
          <w:trHeight w:val="369" w:hRule="atLeast"/>
        </w:trPr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</w:tc>
        <w:tc>
          <w:tcPr>
            <w:tcW w:w="4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0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kern w:val="0"/>
                <w:sz w:val="24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0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/>
              </w:rPr>
              <w:t>Esprimersi e comunicare con le immagini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Elaborare creativamente produzioni personali per esprimere in modo creativo sensazioni ed emozioni, servendosi delle tecniche acquisite, per rappresentare e comunicare la realtà percepita.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Trasformare solidi (scatole, tubi, bottiglie…) e immagini in modo creativo per realizzare figure plastiche.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Utilizzare nella produzione grafica, pittorica, artistica il colore con diverse tecniche ed 4 utilizzare i segni grafici e le textures.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Utilizzare la luce e le ombre, il collage e il materiale tridimensionale.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Disegnare soggetti, ambienti e paesaggi con l'utilizzo di programmi informatici.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Introdurre nelle proprie produzioni creative elementi linguistici (fumetto- didascalia) o elementi stilistici osservati in immagini e opere d'arte.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Elaborare produzioni personali per esprimere in modo creativo sensazioni ed emozioni, servendosi delle tecniche acquisite, per rappresentare e comunicare la realtà percepita.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Utilizzare nella produzione grafica, pittorica, artistica il colore con diverse tecniche ed utilizzare i segni grafici e le textures.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Disegnare soggetti, ambienti e paesaggi introducendo nelle proprie produzioni elementi linguistici(fumetto-didascalia) o elementi stilistici osservati in immagini e opere d'arte.</w:t>
            </w:r>
          </w:p>
        </w:tc>
      </w:tr>
      <w:tr>
        <w:trPr>
          <w:trHeight w:val="470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Contenutotabella"/>
              <w:widowControl w:val="false"/>
              <w:suppressAutoHyphens w:val="true"/>
              <w:spacing w:before="0" w:after="0"/>
              <w:ind w:left="720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kern w:val="0"/>
                <w:sz w:val="20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0"/>
                <w:szCs w:val="22"/>
                <w:lang w:val="en-US" w:eastAsia="en-US" w:bidi="ar-SA"/>
              </w:rPr>
            </w:r>
          </w:p>
          <w:p>
            <w:pPr>
              <w:pStyle w:val="Contenutotabella"/>
              <w:widowControl w:val="false"/>
              <w:suppressAutoHyphens w:val="true"/>
              <w:spacing w:before="0" w:after="0"/>
              <w:ind w:left="720" w:hanging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 w:eastAsia="en-US" w:bidi="ar-SA"/>
              </w:rPr>
              <w:t>Osservare e leggere le immagini</w:t>
            </w:r>
          </w:p>
          <w:p>
            <w:pPr>
              <w:pStyle w:val="Contenutotabella"/>
              <w:widowControl w:val="false"/>
              <w:suppressAutoHyphens w:val="true"/>
              <w:spacing w:before="0" w:after="0"/>
              <w:ind w:left="720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kern w:val="0"/>
                <w:sz w:val="20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1447" w:hRule="atLeast"/>
        </w:trPr>
        <w:tc>
          <w:tcPr>
            <w:tcW w:w="4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Guardare e osservare con consapevolezza un'immagine e gli oggetti presenti nell'ambiente descrivendo gli elementi formali e utilizzando le regole della percezione visiva e l'orientamento nello spazio.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attraverso un approccio operativo gli elementi costitutivi, i materiali, le tecniche utilizzate, i colori predominanti, l'uso della luce, delle linee compositive, della simmetria, della prospettiva, delle forme, del ritmo di un'opera d'arte o di immagini prodotte da altri ed individuare nel linguaggio filmico le diverse tipologie di codici, le sequenze narrative e decodificare in forma elementare i diversi significati.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Guardare ed osservare immagini ed oggetti presenti nell’ambiente descrivendone gli elementi fondamentali.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nelle opere d’arte e nelle immagini prodotte da altri, forme, colori predominanti, l’uso della luce e le linee compositive.</w:t>
            </w:r>
          </w:p>
        </w:tc>
      </w:tr>
      <w:tr>
        <w:trPr>
          <w:trHeight w:val="415" w:hRule="atLeast"/>
        </w:trPr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Contenutotabella"/>
              <w:widowControl w:val="false"/>
              <w:suppressAutoHyphens w:val="true"/>
              <w:spacing w:before="0" w:after="0"/>
              <w:ind w:left="720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kern w:val="0"/>
                <w:sz w:val="20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0"/>
                <w:szCs w:val="22"/>
                <w:lang w:val="en-US" w:eastAsia="en-US" w:bidi="ar-SA"/>
              </w:rPr>
            </w:r>
          </w:p>
          <w:p>
            <w:pPr>
              <w:pStyle w:val="Contenutotabella"/>
              <w:widowControl w:val="false"/>
              <w:suppressAutoHyphens w:val="true"/>
              <w:spacing w:before="0" w:after="0"/>
              <w:ind w:left="720" w:hanging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it-IT" w:eastAsia="en-US" w:bidi="ar-SA"/>
              </w:rPr>
              <w:t>Comprendere ed apprezzare le opere d’arte</w:t>
            </w:r>
          </w:p>
          <w:p>
            <w:pPr>
              <w:pStyle w:val="Contenutotabella"/>
              <w:widowControl w:val="false"/>
              <w:suppressAutoHyphens w:val="true"/>
              <w:spacing w:before="0" w:after="0"/>
              <w:ind w:left="720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kern w:val="0"/>
                <w:sz w:val="20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1447" w:hRule="atLeast"/>
        </w:trPr>
        <w:tc>
          <w:tcPr>
            <w:tcW w:w="4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ed analizzare opere d'arte (seguendo una traccia) il ritratto, il paesaggio, la natura morta...rilevandone gli elementi costitutivi, i materiali, le tecniche utilizzate, i colori predominanti, l'uso della luce, delle linee compositive, della simmetria, della prospettiva, delle forme, del ritmo per comprenderne il messaggio e la funzione.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Individuare il significato dell'opera ipotizzando la sua funzione comunicativa ed espressiva.  Attribuire un'opera ad un periodo storico e/o ad una corrente artistica.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Familiarizzare con alcune forme di arte presenti nel proprio contesto e appartenenti alla propria cultura apprezzandone gli aspetti più caratteristici del patrimonio ambientale ed urbanistico e i principali monumenti storico artistici.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Familiarizzare con alcune forme di arte appartenenti ad altre culture apprezzando i principali monumenti storico artistici.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opere d'arte (seguendo una traccia) rilevandone gli elementi costitutivi, i materiali, le tecniche utilizzate, i colori predominanti, l'uso della luce, delle linee compositive, della simmetria, della prospettiva, delle forme, del ritmo per comprenderne il messaggio.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ed apprezzare nel proprio ambiente i principali beni culturali, ambientali, artigianali familiarizzare con alcune forme d’arte provenienti da altre culture.</w:t>
            </w:r>
          </w:p>
        </w:tc>
      </w:tr>
      <w:tr>
        <w:trPr>
          <w:trHeight w:val="1447" w:hRule="atLeast"/>
        </w:trPr>
        <w:tc>
          <w:tcPr>
            <w:tcW w:w="4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firstLine="35"/>
              <w:jc w:val="left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Le attività saranno proposte sotto forma di gioco, in modo da permettere ai bambini di esprimersi attraverso diversi linguaggi dell’arte e sviluppare in essi la creatività. Si cercherà di stimolare nuovi punti di vista nei confronti di sé, degli altri e della realtà circostante. La maggior parte dei contenuti delle attività, saranno in rapporto con gli altri percorsi disciplinari per permettere la realizzazione di unità di apprendimento concrete ed efficaci.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Lim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Pc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Stereo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Cartelloni</w:t>
            </w:r>
          </w:p>
        </w:tc>
      </w:tr>
      <w:tr>
        <w:trPr>
          <w:trHeight w:val="2021" w:hRule="atLeast"/>
        </w:trPr>
        <w:tc>
          <w:tcPr>
            <w:tcW w:w="4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5" w:leader="none"/>
              </w:tabs>
              <w:suppressAutoHyphens w:val="true"/>
              <w:spacing w:before="174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L’insegnante effettuerà una sistematica osservazione durante le attività per valutare l’interesse, l’impegno e la qualità degli elaborati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.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before="171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spacing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before="4" w:after="0"/>
        <w:rPr>
          <w:lang w:val="it-IT"/>
        </w:rPr>
      </w:pPr>
      <w:r>
        <w:rPr/>
      </w:r>
    </w:p>
    <w:sectPr>
      <w:type w:val="nextPage"/>
      <w:pgSz w:w="11920" w:h="16850"/>
      <w:pgMar w:left="1100" w:right="1080" w:gutter="0" w:header="0" w:top="1600" w:footer="0" w:bottom="28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5"/>
        </w:tabs>
        <w:ind w:left="12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5"/>
        </w:tabs>
        <w:ind w:left="16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5"/>
        </w:tabs>
        <w:ind w:left="23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5"/>
        </w:tabs>
        <w:ind w:left="26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5"/>
        </w:tabs>
        <w:ind w:left="34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5"/>
        </w:tabs>
        <w:ind w:left="3775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76427"/>
    <w:pPr>
      <w:widowControl/>
      <w:suppressAutoHyphens w:val="true"/>
      <w:bidi w:val="0"/>
      <w:spacing w:before="0" w:after="0"/>
      <w:jc w:val="left"/>
    </w:pPr>
    <w:rPr>
      <w:rFonts w:ascii="Trebuchet MS" w:hAnsi="Trebuchet MS" w:eastAsia="Trebuchet MS" w:cs="Trebuchet MS"/>
      <w:color w:val="00000A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f2f5d"/>
    <w:rPr>
      <w:rFonts w:ascii="Segoe UI" w:hAnsi="Segoe UI" w:eastAsia="Trebuchet MS" w:cs="Segoe UI"/>
      <w:sz w:val="18"/>
      <w:szCs w:val="18"/>
      <w:lang w:val="it-IT" w:eastAsia="it-IT" w:bidi="it-IT"/>
    </w:rPr>
  </w:style>
  <w:style w:type="character" w:styleId="Punti" w:customStyle="1">
    <w:name w:val="Punti"/>
    <w:qFormat/>
    <w:rsid w:val="00576427"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576427"/>
    <w:pPr>
      <w:spacing w:lineRule="auto" w:line="288" w:before="0" w:after="140"/>
    </w:pPr>
    <w:rPr/>
  </w:style>
  <w:style w:type="paragraph" w:styleId="Elenco">
    <w:name w:val="List"/>
    <w:basedOn w:val="Corpodeltesto"/>
    <w:rsid w:val="00576427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576427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rsid w:val="0057642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rsid w:val="005764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">
    <w:name w:val="caption"/>
    <w:basedOn w:val="Normal"/>
    <w:qFormat/>
    <w:rsid w:val="005764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576427"/>
    <w:pPr/>
    <w:rPr/>
  </w:style>
  <w:style w:type="paragraph" w:styleId="TableParagraph" w:customStyle="1">
    <w:name w:val="Table Paragraph"/>
    <w:basedOn w:val="Normal"/>
    <w:uiPriority w:val="1"/>
    <w:qFormat/>
    <w:rsid w:val="00576427"/>
    <w:pPr>
      <w:ind w:left="115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f2f5d"/>
    <w:pPr/>
    <w:rPr>
      <w:rFonts w:ascii="Segoe UI" w:hAnsi="Segoe UI" w:cs="Segoe UI"/>
      <w:sz w:val="18"/>
      <w:szCs w:val="18"/>
    </w:rPr>
  </w:style>
  <w:style w:type="paragraph" w:styleId="Contenutotabella" w:customStyle="1">
    <w:name w:val="Contenuto tabella"/>
    <w:basedOn w:val="Normal"/>
    <w:qFormat/>
    <w:rsid w:val="00576427"/>
    <w:pPr/>
    <w:rPr/>
  </w:style>
  <w:style w:type="paragraph" w:styleId="Titolotabella" w:customStyle="1">
    <w:name w:val="Titolo tabella"/>
    <w:basedOn w:val="Contenutotabella"/>
    <w:qFormat/>
    <w:rsid w:val="0057642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764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F452-74B2-4445-9F4D-255C7083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LibreOffice/7.3.0.3$Windows_X86_64 LibreOffice_project/0f246aa12d0eee4a0f7adcefbf7c878fc2238db3</Application>
  <AppVersion>15.0000</AppVersion>
  <Pages>8</Pages>
  <Words>2090</Words>
  <Characters>13421</Characters>
  <CharactersWithSpaces>15290</CharactersWithSpaces>
  <Paragraphs>174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2020-02-06T17:35:00Z</dcterms:created>
  <dc:creator>UtenteW8</dc:creator>
  <dc:description/>
  <dc:language>it-IT</dc:language>
  <cp:lastModifiedBy/>
  <cp:lastPrinted>2019-11-05T10:20:00Z</cp:lastPrinted>
  <dcterms:modified xsi:type="dcterms:W3CDTF">2023-12-14T20:52:05Z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0</vt:bool>
  </property>
  <property fmtid="{D5CDD505-2E9C-101B-9397-08002B2CF9AE}" pid="5" name="LastSaved">
    <vt:filetime>2019-10-23T00:00:00Z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